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106" w:rsidRPr="00235106" w:rsidRDefault="00235106" w:rsidP="000E31F4">
      <w:pPr>
        <w:suppressAutoHyphens/>
        <w:rPr>
          <w:rFonts w:ascii="Bookman Old Style" w:hAnsi="Bookman Old Style" w:cs="Arial"/>
          <w:iCs/>
          <w:sz w:val="12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Default="00432BBF" w:rsidP="000E31F4">
      <w:pPr>
        <w:suppressAutoHyphens/>
        <w:rPr>
          <w:sz w:val="18"/>
        </w:rPr>
      </w:pPr>
    </w:p>
    <w:p w:rsidR="00785BE7" w:rsidRPr="008B5964" w:rsidRDefault="00785BE7" w:rsidP="000E31F4">
      <w:pPr>
        <w:suppressAutoHyphens/>
        <w:rPr>
          <w:sz w:val="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432BBF" w:rsidRPr="007323A5" w:rsidTr="00DE31EE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B112A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proofErr w:type="spellStart"/>
            <w:r w:rsidR="00B112A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Citotecnólogo</w:t>
            </w:r>
            <w:proofErr w:type="spellEnd"/>
            <w:r w:rsidR="00B112A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378" w:type="dxa"/>
            <w:vAlign w:val="center"/>
          </w:tcPr>
          <w:p w:rsidR="00432BBF" w:rsidRPr="007323A5" w:rsidRDefault="00432BBF" w:rsidP="00B112A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B112A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05</w:t>
            </w:r>
          </w:p>
        </w:tc>
        <w:tc>
          <w:tcPr>
            <w:tcW w:w="1783" w:type="dxa"/>
            <w:vAlign w:val="center"/>
          </w:tcPr>
          <w:p w:rsidR="00432BBF" w:rsidRPr="007323A5" w:rsidRDefault="00432BBF" w:rsidP="00B112A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F434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</w:t>
            </w:r>
            <w:r w:rsidR="00B112A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9789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B596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  <w:r w:rsidR="00B112A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253D2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B112A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 Clínico</w:t>
            </w:r>
            <w:r w:rsidR="00253D2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</w:t>
            </w:r>
            <w:r w:rsidR="00B112A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Jefe de Servicio Clínico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785BE7" w:rsidRPr="004B4160" w:rsidRDefault="00785BE7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785BE7" w:rsidRPr="00785BE7" w:rsidRDefault="00785BE7" w:rsidP="00785BE7"/>
    <w:p w:rsidR="00540ED7" w:rsidRPr="00B112AF" w:rsidRDefault="00B112AF" w:rsidP="008874A7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Efectuar lectura de láminas citológicas </w:t>
      </w:r>
      <w:proofErr w:type="spellStart"/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>cervico</w:t>
      </w:r>
      <w:proofErr w:type="spellEnd"/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-vaginales y preparar muestras </w:t>
      </w:r>
      <w:proofErr w:type="spellStart"/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>extravaginales</w:t>
      </w:r>
      <w:proofErr w:type="spellEnd"/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para procesos de lectura, a fin de determinar resulta</w:t>
      </w:r>
      <w:r w:rsidR="00332691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dos negativos o de malignidad. </w:t>
      </w: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>Además, realizar correlaciones cito-histológicas</w:t>
      </w:r>
      <w:r w:rsidR="00540ED7" w:rsidRPr="00962575">
        <w:rPr>
          <w:rFonts w:ascii="Bookman Old Style" w:hAnsi="Bookman Old Style"/>
          <w:i w:val="0"/>
          <w:sz w:val="20"/>
        </w:rPr>
        <w:t>.</w:t>
      </w:r>
    </w:p>
    <w:p w:rsidR="00432BBF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785BE7" w:rsidRDefault="00785BE7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8B5964" w:rsidRPr="00A44862" w:rsidRDefault="008B5964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540ED7">
      <w:pPr>
        <w:rPr>
          <w:sz w:val="16"/>
        </w:rPr>
      </w:pPr>
    </w:p>
    <w:p w:rsidR="00785BE7" w:rsidRPr="004B4160" w:rsidRDefault="00785BE7" w:rsidP="00540ED7">
      <w:pPr>
        <w:rPr>
          <w:sz w:val="16"/>
        </w:rPr>
      </w:pPr>
    </w:p>
    <w:p w:rsidR="00F84061" w:rsidRPr="00BF4AF4" w:rsidRDefault="00F84061" w:rsidP="00F84061">
      <w:pPr>
        <w:numPr>
          <w:ilvl w:val="0"/>
          <w:numId w:val="44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>Recibir muestras citológicas, verificando que la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s</w:t>
      </w: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misma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s</w:t>
      </w: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se encuentre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n</w:t>
      </w: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correctamente 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completadas, a fin de </w:t>
      </w: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>efectuar la lectura respectiva.</w:t>
      </w:r>
    </w:p>
    <w:p w:rsidR="00F84061" w:rsidRPr="00F84061" w:rsidRDefault="00F84061" w:rsidP="00540ED7">
      <w:pPr>
        <w:rPr>
          <w:sz w:val="20"/>
        </w:rPr>
      </w:pPr>
    </w:p>
    <w:p w:rsidR="001363F8" w:rsidRPr="00BF4AF4" w:rsidRDefault="001363F8" w:rsidP="001363F8">
      <w:pPr>
        <w:numPr>
          <w:ilvl w:val="0"/>
          <w:numId w:val="44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>Anotar datos de los pacientes en libro de ingreso diario (nombre completo del paciente, edad, procedencia, nombre del profesional que tomo la muestra</w:t>
      </w:r>
      <w:r w:rsidR="00F84061">
        <w:rPr>
          <w:rFonts w:ascii="Bookman Old Style" w:hAnsi="Bookman Old Style" w:cs="Tahoma"/>
          <w:i w:val="0"/>
          <w:color w:val="000000"/>
          <w:sz w:val="20"/>
          <w:lang w:val="es-CL"/>
        </w:rPr>
        <w:t>, etc.</w:t>
      </w: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>), para el control de la misma.</w:t>
      </w:r>
    </w:p>
    <w:p w:rsidR="001363F8" w:rsidRPr="008B5964" w:rsidRDefault="001363F8" w:rsidP="00540ED7">
      <w:pPr>
        <w:rPr>
          <w:sz w:val="20"/>
        </w:rPr>
      </w:pPr>
    </w:p>
    <w:p w:rsidR="00B112AF" w:rsidRDefault="008C7A8B" w:rsidP="00DC05C5">
      <w:pPr>
        <w:numPr>
          <w:ilvl w:val="0"/>
          <w:numId w:val="44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Asignar el </w:t>
      </w:r>
      <w:r w:rsidR="00B112AF"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>número correlativo correspondiente a la boleta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de cada lámina, a fin de identificar la muestra. </w:t>
      </w:r>
    </w:p>
    <w:p w:rsidR="00B112AF" w:rsidRPr="00BF4AF4" w:rsidRDefault="00B112AF" w:rsidP="00DC05C5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B112AF" w:rsidRPr="00BF4AF4" w:rsidRDefault="00B112AF" w:rsidP="00DC05C5">
      <w:pPr>
        <w:numPr>
          <w:ilvl w:val="0"/>
          <w:numId w:val="44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>Realizar la lectura de frotis y señalar las células que s</w:t>
      </w:r>
      <w:r w:rsidR="008C7A8B">
        <w:rPr>
          <w:rFonts w:ascii="Bookman Old Style" w:hAnsi="Bookman Old Style" w:cs="Tahoma"/>
          <w:i w:val="0"/>
          <w:color w:val="000000"/>
          <w:sz w:val="20"/>
          <w:lang w:val="es-CL"/>
        </w:rPr>
        <w:t>e</w:t>
      </w: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considere</w:t>
      </w:r>
      <w:r w:rsidR="008C7A8B">
        <w:rPr>
          <w:rFonts w:ascii="Bookman Old Style" w:hAnsi="Bookman Old Style" w:cs="Tahoma"/>
          <w:i w:val="0"/>
          <w:color w:val="000000"/>
          <w:sz w:val="20"/>
          <w:lang w:val="es-CL"/>
        </w:rPr>
        <w:t>n</w:t>
      </w: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problema, </w:t>
      </w:r>
      <w:r w:rsidR="008C7A8B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a fin de que los resultados se utilicen </w:t>
      </w: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para </w:t>
      </w:r>
      <w:r w:rsidR="008C7A8B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la emisión del </w:t>
      </w: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>diagnóstico.</w:t>
      </w:r>
    </w:p>
    <w:p w:rsidR="00B112AF" w:rsidRPr="008B5964" w:rsidRDefault="00B112AF" w:rsidP="00DC05C5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16"/>
          <w:lang w:val="es-CL"/>
        </w:rPr>
      </w:pPr>
    </w:p>
    <w:p w:rsidR="00B112AF" w:rsidRPr="008C7A8B" w:rsidRDefault="00B112AF" w:rsidP="00DC05C5">
      <w:pPr>
        <w:numPr>
          <w:ilvl w:val="0"/>
          <w:numId w:val="44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8C7A8B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Anotar el resultado de cada lámina que ha sido leída en </w:t>
      </w:r>
      <w:r w:rsidR="001363F8">
        <w:rPr>
          <w:rFonts w:ascii="Bookman Old Style" w:hAnsi="Bookman Old Style" w:cs="Tahoma"/>
          <w:i w:val="0"/>
          <w:color w:val="000000"/>
          <w:sz w:val="20"/>
          <w:lang w:val="es-CL"/>
        </w:rPr>
        <w:t>el libro</w:t>
      </w:r>
      <w:r w:rsidRPr="008C7A8B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correspondiente, </w:t>
      </w:r>
      <w:r w:rsidR="008C7A8B">
        <w:rPr>
          <w:rFonts w:ascii="Bookman Old Style" w:hAnsi="Bookman Old Style" w:cs="Tahoma"/>
          <w:i w:val="0"/>
          <w:color w:val="000000"/>
          <w:sz w:val="20"/>
          <w:lang w:val="es-CL"/>
        </w:rPr>
        <w:t>con la finalidad de contar con datos estadísticos</w:t>
      </w:r>
      <w:r w:rsidR="001363F8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del trabajo realizado en el área.</w:t>
      </w:r>
      <w:r w:rsidR="008C7A8B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</w:t>
      </w:r>
    </w:p>
    <w:p w:rsidR="008C7A8B" w:rsidRPr="008B5964" w:rsidRDefault="008C7A8B" w:rsidP="008C7A8B">
      <w:pPr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B112AF" w:rsidRPr="00BF4AF4" w:rsidRDefault="00B112AF" w:rsidP="00DC05C5">
      <w:pPr>
        <w:numPr>
          <w:ilvl w:val="0"/>
          <w:numId w:val="44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Trasladar a </w:t>
      </w:r>
      <w:r w:rsidR="00642DEB">
        <w:rPr>
          <w:rFonts w:ascii="Bookman Old Style" w:hAnsi="Bookman Old Style" w:cs="Tahoma"/>
          <w:i w:val="0"/>
          <w:color w:val="000000"/>
          <w:sz w:val="20"/>
          <w:lang w:val="es-CL"/>
        </w:rPr>
        <w:t>Médico Especialista</w:t>
      </w: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los frotis que ameriten revisión, a fin de que éstas sean analizadas.</w:t>
      </w:r>
    </w:p>
    <w:p w:rsidR="00B112AF" w:rsidRPr="008B5964" w:rsidRDefault="00B112AF" w:rsidP="00DC05C5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B112AF" w:rsidRPr="00BF4AF4" w:rsidRDefault="00B112AF" w:rsidP="00DC05C5">
      <w:pPr>
        <w:numPr>
          <w:ilvl w:val="0"/>
          <w:numId w:val="44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>Clasificar frotis en positivos y negativos, para posteriormente remitir a la Jefatura inmediata.</w:t>
      </w:r>
    </w:p>
    <w:p w:rsidR="00B112AF" w:rsidRPr="008B5964" w:rsidRDefault="00B112AF" w:rsidP="00DC05C5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B112AF" w:rsidRPr="00BF4AF4" w:rsidRDefault="00B112AF" w:rsidP="00DC05C5">
      <w:pPr>
        <w:numPr>
          <w:ilvl w:val="0"/>
          <w:numId w:val="44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>Entregar a la Secretaria en orden correlati</w:t>
      </w:r>
      <w:r w:rsidR="00332691">
        <w:rPr>
          <w:rFonts w:ascii="Bookman Old Style" w:hAnsi="Bookman Old Style" w:cs="Tahoma"/>
          <w:i w:val="0"/>
          <w:color w:val="000000"/>
          <w:sz w:val="20"/>
          <w:lang w:val="es-CL"/>
        </w:rPr>
        <w:t>vo las boletas con su resultado</w:t>
      </w: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y al Técnico de Coloración las láminas, para que las archive.</w:t>
      </w:r>
    </w:p>
    <w:p w:rsidR="00B112AF" w:rsidRPr="008B5964" w:rsidRDefault="00B112AF" w:rsidP="00DC05C5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B112AF" w:rsidRPr="00BF4AF4" w:rsidRDefault="00B112AF" w:rsidP="00DC05C5">
      <w:pPr>
        <w:numPr>
          <w:ilvl w:val="0"/>
          <w:numId w:val="44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>Preparar muestras para el control de calidad y revis</w:t>
      </w:r>
      <w:r w:rsidR="004B4160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ión de otras patologías mayores, a fin de que estén disponibles para el análisis. </w:t>
      </w:r>
    </w:p>
    <w:p w:rsidR="00B112AF" w:rsidRPr="008B5964" w:rsidRDefault="00B112AF" w:rsidP="00DC05C5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B112AF" w:rsidRPr="00BF4AF4" w:rsidRDefault="00B112AF" w:rsidP="00DC05C5">
      <w:pPr>
        <w:numPr>
          <w:ilvl w:val="0"/>
          <w:numId w:val="44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Preparar muestras </w:t>
      </w:r>
      <w:proofErr w:type="spellStart"/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>extravaginales</w:t>
      </w:r>
      <w:proofErr w:type="spellEnd"/>
      <w:r w:rsidR="001363F8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, a fin de que se les aplique los </w:t>
      </w: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procesos de diagnósticos. </w:t>
      </w:r>
    </w:p>
    <w:p w:rsidR="00B112AF" w:rsidRPr="008B5964" w:rsidRDefault="00B112AF" w:rsidP="00DC05C5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B112AF" w:rsidRPr="00BF4AF4" w:rsidRDefault="00B112AF" w:rsidP="00DC05C5">
      <w:pPr>
        <w:numPr>
          <w:ilvl w:val="0"/>
          <w:numId w:val="44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Aplicar los procedimientos, políticas y normativa </w:t>
      </w:r>
      <w:r w:rsidR="00DC05C5">
        <w:rPr>
          <w:rFonts w:ascii="Bookman Old Style" w:hAnsi="Bookman Old Style" w:cs="Tahoma"/>
          <w:i w:val="0"/>
          <w:color w:val="000000"/>
          <w:sz w:val="20"/>
          <w:lang w:val="es-CL"/>
        </w:rPr>
        <w:t>I</w:t>
      </w: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>nstitucional vigente; así como otras afines a los procesos, con el objetivo de cumplir con las</w:t>
      </w:r>
      <w:r w:rsidR="00332691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regulaciones correspondientes.</w:t>
      </w:r>
    </w:p>
    <w:p w:rsidR="00B112AF" w:rsidRPr="008B5964" w:rsidRDefault="00B112AF" w:rsidP="00DC05C5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B112AF" w:rsidRPr="00BF4AF4" w:rsidRDefault="00B112AF" w:rsidP="00DC05C5">
      <w:pPr>
        <w:numPr>
          <w:ilvl w:val="0"/>
          <w:numId w:val="44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>Colaborar con el ingreso de resultados del proceso, al sistema de información específico del área, a fin de mantener actualizados los registros.</w:t>
      </w:r>
    </w:p>
    <w:p w:rsidR="00B112AF" w:rsidRDefault="00B112AF" w:rsidP="00B112AF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lang w:val="es-CL"/>
        </w:rPr>
      </w:pPr>
    </w:p>
    <w:p w:rsidR="008B5964" w:rsidRDefault="008B5964" w:rsidP="00B112AF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lang w:val="es-CL"/>
        </w:rPr>
      </w:pPr>
    </w:p>
    <w:p w:rsidR="008B5964" w:rsidRDefault="008B5964" w:rsidP="00B112AF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lang w:val="es-CL"/>
        </w:rPr>
      </w:pPr>
    </w:p>
    <w:p w:rsidR="008B5964" w:rsidRPr="00BF4AF4" w:rsidRDefault="008B5964" w:rsidP="00B112AF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lang w:val="es-CL"/>
        </w:rPr>
      </w:pPr>
    </w:p>
    <w:p w:rsidR="00B112AF" w:rsidRPr="00BF4AF4" w:rsidRDefault="00B112AF" w:rsidP="0074556E">
      <w:pPr>
        <w:numPr>
          <w:ilvl w:val="0"/>
          <w:numId w:val="44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>Llevar registros actualizados de los trámites y/o casos realizados, como mecanismo para la generación de estadísticas.</w:t>
      </w:r>
    </w:p>
    <w:p w:rsidR="00785BE7" w:rsidRPr="008B5964" w:rsidRDefault="00785BE7" w:rsidP="00B112AF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B112AF" w:rsidRPr="00BF4AF4" w:rsidRDefault="00B112AF" w:rsidP="0074556E">
      <w:pPr>
        <w:numPr>
          <w:ilvl w:val="0"/>
          <w:numId w:val="44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>Dar seguimiento a las actividades asignadas, a través de la aplicación de los procedimientos establecidos, con el fin de cumplir con las metas del área.</w:t>
      </w:r>
    </w:p>
    <w:p w:rsidR="004B4160" w:rsidRPr="008B5964" w:rsidRDefault="004B4160" w:rsidP="00B112AF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B112AF" w:rsidRPr="00BF4AF4" w:rsidRDefault="00B112AF" w:rsidP="0074556E">
      <w:pPr>
        <w:numPr>
          <w:ilvl w:val="0"/>
          <w:numId w:val="44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>Dar a conocer al jefe los resultados de sus actividades ya sea periódicamente o atendiendo requerimientos de éste, a fin de que sirvan de insumo para la generación de reportes.</w:t>
      </w:r>
    </w:p>
    <w:p w:rsidR="00B112AF" w:rsidRPr="008B5964" w:rsidRDefault="00B112AF" w:rsidP="00B112AF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B112AF" w:rsidRPr="00BF4AF4" w:rsidRDefault="00B112AF" w:rsidP="0074556E">
      <w:pPr>
        <w:numPr>
          <w:ilvl w:val="0"/>
          <w:numId w:val="44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>Atender consultas, brindando información oportuna, para solventar las inquietudes de los usuarios.</w:t>
      </w:r>
    </w:p>
    <w:p w:rsidR="00B112AF" w:rsidRPr="008B5964" w:rsidRDefault="00B112AF" w:rsidP="00B112AF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B112AF" w:rsidRPr="00BF4AF4" w:rsidRDefault="00B112AF" w:rsidP="0074556E">
      <w:pPr>
        <w:numPr>
          <w:ilvl w:val="0"/>
          <w:numId w:val="44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>Colaborar con la inducción de personal nuevo, dando a conocer los procesos y/o funciones, con el fin de que se involucre en el trabajo del área.</w:t>
      </w:r>
    </w:p>
    <w:p w:rsidR="00B112AF" w:rsidRPr="008B5964" w:rsidRDefault="00B112AF" w:rsidP="00B112AF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B112AF" w:rsidRPr="00BF4AF4" w:rsidRDefault="00B112AF" w:rsidP="0074556E">
      <w:pPr>
        <w:numPr>
          <w:ilvl w:val="0"/>
          <w:numId w:val="44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>Apoyar al área de trabajo, cuando sea necesario, realizando actividades para suplir ausencias de personal o situaciones de urgencia.</w:t>
      </w:r>
    </w:p>
    <w:p w:rsidR="00B112AF" w:rsidRPr="008B5964" w:rsidRDefault="00B112AF" w:rsidP="00B112AF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B112AF" w:rsidRPr="00BF4AF4" w:rsidRDefault="00B112AF" w:rsidP="0074556E">
      <w:pPr>
        <w:numPr>
          <w:ilvl w:val="0"/>
          <w:numId w:val="44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BF4AF4">
        <w:rPr>
          <w:rFonts w:ascii="Bookman Old Style" w:hAnsi="Bookman Old Style" w:cs="Tahoma"/>
          <w:i w:val="0"/>
          <w:color w:val="000000"/>
          <w:sz w:val="20"/>
          <w:lang w:val="es-CL"/>
        </w:rPr>
        <w:t>Realizar otras actividades encomendadas por la jefatura inmediata.</w:t>
      </w:r>
    </w:p>
    <w:p w:rsidR="00253D29" w:rsidRDefault="00253D29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095B62" w:rsidRDefault="00095B62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4B4160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40ED7" w:rsidRDefault="00B112AF" w:rsidP="004B4160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4B416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B112AF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253D29" w:rsidRPr="004B4160" w:rsidRDefault="00253D29" w:rsidP="00B112AF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4B4160" w:rsidRDefault="00432BBF" w:rsidP="000E31F4">
      <w:pPr>
        <w:suppressAutoHyphens/>
        <w:rPr>
          <w:sz w:val="14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112AF" w:rsidRPr="00B112AF" w:rsidRDefault="00B112AF" w:rsidP="00760AAB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112AF">
        <w:rPr>
          <w:rFonts w:ascii="Bookman Old Style" w:hAnsi="Bookman Old Style" w:cs="Arial"/>
          <w:i w:val="0"/>
          <w:iCs/>
          <w:spacing w:val="-3"/>
          <w:sz w:val="20"/>
        </w:rPr>
        <w:t xml:space="preserve">Láminas citológicas </w:t>
      </w:r>
      <w:proofErr w:type="spellStart"/>
      <w:r w:rsidRPr="00B112AF">
        <w:rPr>
          <w:rFonts w:ascii="Bookman Old Style" w:hAnsi="Bookman Old Style" w:cs="Arial"/>
          <w:i w:val="0"/>
          <w:iCs/>
          <w:spacing w:val="-3"/>
          <w:sz w:val="20"/>
        </w:rPr>
        <w:t>cervico</w:t>
      </w:r>
      <w:proofErr w:type="spellEnd"/>
      <w:r w:rsidRPr="00B112AF">
        <w:rPr>
          <w:rFonts w:ascii="Bookman Old Style" w:hAnsi="Bookman Old Style" w:cs="Arial"/>
          <w:i w:val="0"/>
          <w:iCs/>
          <w:spacing w:val="-3"/>
          <w:sz w:val="20"/>
        </w:rPr>
        <w:t>-vaginales, con sus lecturas debidamente efectuadas</w:t>
      </w:r>
      <w:r w:rsidR="004B416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112AF" w:rsidRPr="00B112AF" w:rsidRDefault="00B112AF" w:rsidP="00760AAB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112AF">
        <w:rPr>
          <w:rFonts w:ascii="Bookman Old Style" w:hAnsi="Bookman Old Style" w:cs="Arial"/>
          <w:i w:val="0"/>
          <w:iCs/>
          <w:spacing w:val="-3"/>
          <w:sz w:val="20"/>
        </w:rPr>
        <w:t xml:space="preserve">Muestras </w:t>
      </w:r>
      <w:proofErr w:type="spellStart"/>
      <w:r w:rsidRPr="00B112AF">
        <w:rPr>
          <w:rFonts w:ascii="Bookman Old Style" w:hAnsi="Bookman Old Style" w:cs="Arial"/>
          <w:i w:val="0"/>
          <w:iCs/>
          <w:spacing w:val="-3"/>
          <w:sz w:val="20"/>
        </w:rPr>
        <w:t>extravaginales</w:t>
      </w:r>
      <w:proofErr w:type="spellEnd"/>
      <w:r w:rsidRPr="00B112AF">
        <w:rPr>
          <w:rFonts w:ascii="Bookman Old Style" w:hAnsi="Bookman Old Style" w:cs="Arial"/>
          <w:i w:val="0"/>
          <w:iCs/>
          <w:spacing w:val="-3"/>
          <w:sz w:val="20"/>
        </w:rPr>
        <w:t xml:space="preserve"> debidamente preparadas para procesos de lectura</w:t>
      </w:r>
      <w:r w:rsidR="004B416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05C5" w:rsidRDefault="00B112AF" w:rsidP="00760AAB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C05C5">
        <w:rPr>
          <w:rFonts w:ascii="Bookman Old Style" w:hAnsi="Bookman Old Style" w:cs="Arial"/>
          <w:i w:val="0"/>
          <w:iCs/>
          <w:spacing w:val="-3"/>
          <w:sz w:val="20"/>
        </w:rPr>
        <w:t xml:space="preserve">Procesamiento de las muestras que se reciben para estudios citológicos con calidad y oportunidad, a fin de evitar atrasos en el diagnóstico </w:t>
      </w:r>
      <w:r w:rsidR="00B3209F">
        <w:rPr>
          <w:rFonts w:ascii="Bookman Old Style" w:hAnsi="Bookman Old Style" w:cs="Arial"/>
          <w:i w:val="0"/>
          <w:iCs/>
          <w:spacing w:val="-3"/>
          <w:sz w:val="20"/>
        </w:rPr>
        <w:t>y tratamiento</w:t>
      </w:r>
      <w:r w:rsidR="004B416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DC05C5" w:rsidRDefault="00B112AF" w:rsidP="00760AAB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C05C5">
        <w:rPr>
          <w:rFonts w:ascii="Bookman Old Style" w:hAnsi="Bookman Old Style" w:cs="Arial"/>
          <w:i w:val="0"/>
          <w:iCs/>
          <w:spacing w:val="-3"/>
          <w:sz w:val="20"/>
        </w:rPr>
        <w:t>Uso adecuado de los recursos</w:t>
      </w:r>
      <w:r w:rsidR="004B416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Default="00432BBF" w:rsidP="00760AAB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253D29" w:rsidRPr="004B4160" w:rsidRDefault="00253D29" w:rsidP="00760AAB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540ED7" w:rsidRDefault="00432BBF" w:rsidP="00760AAB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760AAB" w:rsidRPr="001D1D21" w:rsidRDefault="00760AAB" w:rsidP="00760AAB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40ED7" w:rsidRPr="00D413AD" w:rsidRDefault="00540ED7" w:rsidP="00760AAB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070E04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253D2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760AAB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 xml:space="preserve">anual de Normas y Procedimientos del </w:t>
      </w:r>
      <w:r w:rsidR="00760AAB">
        <w:rPr>
          <w:rFonts w:ascii="Bookman Old Style" w:hAnsi="Bookman Old Style" w:cs="Arial"/>
          <w:i w:val="0"/>
          <w:iCs/>
          <w:sz w:val="20"/>
        </w:rPr>
        <w:t>Á</w:t>
      </w:r>
      <w:r>
        <w:rPr>
          <w:rFonts w:ascii="Bookman Old Style" w:hAnsi="Bookman Old Style" w:cs="Arial"/>
          <w:i w:val="0"/>
          <w:iCs/>
          <w:sz w:val="20"/>
        </w:rPr>
        <w:t>rea</w:t>
      </w:r>
      <w:r w:rsidR="00253D29">
        <w:rPr>
          <w:rFonts w:ascii="Bookman Old Style" w:hAnsi="Bookman Old Style" w:cs="Arial"/>
          <w:i w:val="0"/>
          <w:iCs/>
          <w:sz w:val="20"/>
        </w:rPr>
        <w:t>.</w:t>
      </w:r>
    </w:p>
    <w:p w:rsidR="00253D29" w:rsidRPr="00253D29" w:rsidRDefault="00253D29" w:rsidP="00760AAB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253D29">
        <w:rPr>
          <w:rFonts w:ascii="Bookman Old Style" w:hAnsi="Bookman Old Style" w:cs="Arial"/>
          <w:i w:val="0"/>
          <w:iCs/>
          <w:spacing w:val="-3"/>
          <w:sz w:val="20"/>
        </w:rPr>
        <w:t xml:space="preserve">Protocolos y/o Guías de Manejo, aplicables al puesto. </w:t>
      </w:r>
    </w:p>
    <w:p w:rsidR="00794680" w:rsidRDefault="00794680" w:rsidP="008C1E26">
      <w:pPr>
        <w:suppressAutoHyphens/>
        <w:rPr>
          <w:rFonts w:ascii="Bookman Old Style" w:hAnsi="Bookman Old Style" w:cs="Arial"/>
          <w:b/>
          <w:i w:val="0"/>
          <w:iCs/>
          <w:sz w:val="16"/>
        </w:rPr>
      </w:pPr>
    </w:p>
    <w:p w:rsidR="00253D29" w:rsidRPr="004B4160" w:rsidRDefault="00253D29" w:rsidP="008C1E26">
      <w:pPr>
        <w:suppressAutoHyphens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4B4160" w:rsidRDefault="00432BBF" w:rsidP="000E31F4">
      <w:pPr>
        <w:suppressAutoHyphens/>
        <w:jc w:val="both"/>
        <w:rPr>
          <w:rFonts w:ascii="Tahoma" w:hAnsi="Tahoma" w:cs="Tahoma"/>
          <w:color w:val="000000"/>
          <w:sz w:val="10"/>
          <w:szCs w:val="22"/>
          <w:lang w:val="es-ES"/>
        </w:rPr>
      </w:pPr>
    </w:p>
    <w:p w:rsidR="00432BBF" w:rsidRPr="00F57C7F" w:rsidRDefault="00432BBF" w:rsidP="00794680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19501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B112AF">
        <w:rPr>
          <w:rFonts w:ascii="Bookman Old Style" w:hAnsi="Bookman Old Style" w:cs="Arial"/>
          <w:i w:val="0"/>
          <w:iCs/>
          <w:sz w:val="20"/>
        </w:rPr>
        <w:t>Ninguna</w:t>
      </w:r>
      <w:r w:rsidR="001B464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794680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B112AF">
        <w:rPr>
          <w:rFonts w:ascii="Bookman Old Style" w:hAnsi="Bookman Old Style" w:cs="Arial"/>
          <w:i w:val="0"/>
          <w:iCs/>
          <w:sz w:val="20"/>
        </w:rPr>
        <w:t>Ninguna</w:t>
      </w:r>
      <w:r w:rsidR="001B464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794680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B112AF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1B464C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Pr="00F57C7F" w:rsidRDefault="00432BBF" w:rsidP="00794680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74556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D6ACD">
        <w:rPr>
          <w:rFonts w:ascii="Bookman Old Style" w:hAnsi="Bookman Old Style" w:cs="Arial"/>
          <w:i w:val="0"/>
          <w:iCs/>
          <w:sz w:val="20"/>
        </w:rPr>
        <w:t>Ninguna</w:t>
      </w:r>
      <w:r w:rsidR="001B464C">
        <w:rPr>
          <w:rFonts w:ascii="Bookman Old Style" w:hAnsi="Bookman Old Style" w:cs="Arial"/>
          <w:i w:val="0"/>
          <w:iCs/>
          <w:sz w:val="20"/>
        </w:rPr>
        <w:t>.</w:t>
      </w:r>
    </w:p>
    <w:p w:rsidR="00195011" w:rsidRDefault="001B464C" w:rsidP="00794680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95B62" w:rsidRDefault="00095B62" w:rsidP="000E31F4">
      <w:pPr>
        <w:suppressAutoHyphens/>
      </w:pPr>
    </w:p>
    <w:p w:rsidR="008B5964" w:rsidRDefault="008B5964" w:rsidP="000E31F4">
      <w:pPr>
        <w:suppressAutoHyphens/>
      </w:pPr>
    </w:p>
    <w:p w:rsidR="00760AAB" w:rsidRDefault="00760AAB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19501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0A3428">
        <w:rPr>
          <w:rFonts w:ascii="Bookman Old Style" w:hAnsi="Bookman Old Style" w:cs="Arial"/>
          <w:i w:val="0"/>
          <w:iCs/>
          <w:sz w:val="20"/>
        </w:rPr>
        <w:t>Bachiller</w:t>
      </w:r>
      <w:r w:rsidR="00B65F7F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4B4160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04F4" w:rsidRPr="00487304" w:rsidRDefault="00195011" w:rsidP="00195011">
      <w:pPr>
        <w:tabs>
          <w:tab w:val="left" w:pos="851"/>
        </w:tabs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0A3428">
        <w:rPr>
          <w:rFonts w:ascii="Bookman Old Style" w:hAnsi="Bookman Old Style" w:cs="Arial"/>
          <w:i w:val="0"/>
          <w:iCs/>
          <w:sz w:val="20"/>
        </w:rPr>
        <w:t>En cualquier opción</w:t>
      </w:r>
      <w:r w:rsidR="00253D29">
        <w:rPr>
          <w:rFonts w:ascii="Bookman Old Style" w:hAnsi="Bookman Old Style" w:cs="Arial"/>
          <w:i w:val="0"/>
          <w:iCs/>
          <w:sz w:val="20"/>
        </w:rPr>
        <w:t>.</w:t>
      </w:r>
    </w:p>
    <w:p w:rsidR="00794680" w:rsidRPr="008B5964" w:rsidRDefault="00794680" w:rsidP="00195011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9501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794680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874A7" w:rsidRDefault="0019501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8874A7" w:rsidRPr="008874A7" w:rsidRDefault="00B112AF" w:rsidP="00794680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8874A7">
        <w:rPr>
          <w:rFonts w:ascii="Bookman Old Style" w:hAnsi="Bookman Old Style" w:cs="Arial"/>
          <w:i w:val="0"/>
          <w:iCs/>
          <w:spacing w:val="-3"/>
          <w:sz w:val="20"/>
        </w:rPr>
        <w:t xml:space="preserve">Diploma de </w:t>
      </w:r>
      <w:proofErr w:type="spellStart"/>
      <w:r w:rsidRPr="008874A7">
        <w:rPr>
          <w:rFonts w:ascii="Bookman Old Style" w:hAnsi="Bookman Old Style" w:cs="Arial"/>
          <w:i w:val="0"/>
          <w:iCs/>
          <w:spacing w:val="-3"/>
          <w:sz w:val="20"/>
        </w:rPr>
        <w:t>Citotecnólogo</w:t>
      </w:r>
      <w:proofErr w:type="spellEnd"/>
      <w:r w:rsidR="00B65F7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53D29" w:rsidRPr="00794680" w:rsidRDefault="00253D29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112AF" w:rsidRPr="000F7761" w:rsidRDefault="00C404F4" w:rsidP="00195011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B112AF" w:rsidRPr="000F7761">
        <w:rPr>
          <w:rFonts w:ascii="Bookman Old Style" w:hAnsi="Bookman Old Style" w:cs="Arial"/>
          <w:i w:val="0"/>
          <w:iCs/>
          <w:sz w:val="20"/>
        </w:rPr>
        <w:t>Ninguno</w:t>
      </w:r>
      <w:r w:rsidR="00B65F7F">
        <w:rPr>
          <w:rFonts w:ascii="Bookman Old Style" w:hAnsi="Bookman Old Style" w:cs="Arial"/>
          <w:i w:val="0"/>
          <w:iCs/>
          <w:sz w:val="20"/>
        </w:rPr>
        <w:t>.</w:t>
      </w:r>
    </w:p>
    <w:p w:rsidR="00253D29" w:rsidRPr="00794680" w:rsidRDefault="00253D29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9147D">
        <w:rPr>
          <w:rFonts w:ascii="Bookman Old Style" w:hAnsi="Bookman Old Style" w:cs="Arial"/>
          <w:i w:val="0"/>
          <w:iCs/>
          <w:sz w:val="20"/>
        </w:rPr>
        <w:t xml:space="preserve">Ninguna. </w:t>
      </w:r>
    </w:p>
    <w:p w:rsidR="00396DF9" w:rsidRPr="00A44862" w:rsidRDefault="00396DF9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8874A7" w:rsidRDefault="00432BBF" w:rsidP="000F776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874A7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B112AF" w:rsidRPr="008874A7">
        <w:rPr>
          <w:rFonts w:ascii="Bookman Old Style" w:hAnsi="Bookman Old Style" w:cs="Arial"/>
          <w:i w:val="0"/>
          <w:iCs/>
          <w:sz w:val="20"/>
        </w:rPr>
        <w:t>No requiere</w:t>
      </w:r>
      <w:r w:rsidR="00396DF9">
        <w:rPr>
          <w:rFonts w:ascii="Bookman Old Style" w:hAnsi="Bookman Old Style" w:cs="Arial"/>
          <w:i w:val="0"/>
          <w:iCs/>
          <w:sz w:val="20"/>
        </w:rPr>
        <w:t>.</w:t>
      </w:r>
      <w:bookmarkStart w:id="0" w:name="_GoBack"/>
      <w:bookmarkEnd w:id="0"/>
    </w:p>
    <w:p w:rsidR="000F7761" w:rsidRPr="000F7761" w:rsidRDefault="000F7761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382415" w:rsidRPr="00382415" w:rsidRDefault="00382415" w:rsidP="00760AA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382415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1B464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82415" w:rsidRPr="00382415" w:rsidRDefault="00382415" w:rsidP="00760AA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382415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1B464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82415" w:rsidRPr="00382415" w:rsidRDefault="00382415" w:rsidP="00760AA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382415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1B464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A3428" w:rsidRPr="000A3428" w:rsidRDefault="000A3428" w:rsidP="00760AA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0A3428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1B464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A3428" w:rsidRPr="000A3428" w:rsidRDefault="000A3428" w:rsidP="00760AA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0A3428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1B464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A3428" w:rsidRPr="000A3428" w:rsidRDefault="000A3428" w:rsidP="00760AA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0A3428">
        <w:rPr>
          <w:rFonts w:ascii="Bookman Old Style" w:hAnsi="Bookman Old Style" w:cs="Arial"/>
          <w:i w:val="0"/>
          <w:iCs/>
          <w:spacing w:val="-3"/>
          <w:sz w:val="20"/>
        </w:rPr>
        <w:t>Capacidad de entender a las demás personas</w:t>
      </w:r>
      <w:r w:rsidR="001B464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A3428" w:rsidRPr="000A3428" w:rsidRDefault="000A3428" w:rsidP="00760AA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0A3428">
        <w:rPr>
          <w:rFonts w:ascii="Bookman Old Style" w:hAnsi="Bookman Old Style" w:cs="Arial"/>
          <w:i w:val="0"/>
          <w:iCs/>
          <w:spacing w:val="-3"/>
          <w:sz w:val="20"/>
        </w:rPr>
        <w:t>Tolerancia a la Presión</w:t>
      </w:r>
      <w:r w:rsidR="001B464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A3428" w:rsidRPr="000A3428" w:rsidRDefault="000A3428" w:rsidP="00760AA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0A3428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1B464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C6124" w:rsidRDefault="008C612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794680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B3209F" w:rsidP="001B464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1B464C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160" w:rsidRDefault="004B4160">
      <w:pPr>
        <w:spacing w:line="20" w:lineRule="exact"/>
      </w:pPr>
    </w:p>
  </w:endnote>
  <w:endnote w:type="continuationSeparator" w:id="0">
    <w:p w:rsidR="004B4160" w:rsidRDefault="004B4160"/>
  </w:endnote>
  <w:endnote w:type="continuationNotice" w:id="1">
    <w:p w:rsidR="004B4160" w:rsidRDefault="004B41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160" w:rsidRDefault="004B416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B4160" w:rsidRDefault="004B416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160" w:rsidRPr="00332691" w:rsidRDefault="004B4160" w:rsidP="00332691">
    <w:pPr>
      <w:pStyle w:val="Piedepgina"/>
      <w:framePr w:h="256" w:hRule="exact" w:wrap="around" w:vAnchor="text" w:hAnchor="page" w:x="11048" w:y="111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332691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332691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332691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EA1C73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3</w:t>
    </w:r>
    <w:r w:rsidRPr="00332691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B4160" w:rsidRPr="00B425FF" w:rsidTr="00272338">
      <w:tc>
        <w:tcPr>
          <w:tcW w:w="10190" w:type="dxa"/>
          <w:tcBorders>
            <w:top w:val="single" w:sz="18" w:space="0" w:color="808080"/>
          </w:tcBorders>
        </w:tcPr>
        <w:p w:rsidR="004B4160" w:rsidRPr="00332691" w:rsidRDefault="004B4160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22"/>
              <w:lang w:val="es-SV" w:eastAsia="en-US"/>
            </w:rPr>
          </w:pPr>
        </w:p>
      </w:tc>
    </w:tr>
  </w:tbl>
  <w:p w:rsidR="004B4160" w:rsidRDefault="003D64DF" w:rsidP="00272338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  <w:p w:rsidR="004B4160" w:rsidRPr="00B425FF" w:rsidRDefault="004B4160" w:rsidP="00272338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B4160">
      <w:tc>
        <w:tcPr>
          <w:tcW w:w="5950" w:type="dxa"/>
        </w:tcPr>
        <w:p w:rsidR="004B4160" w:rsidRDefault="004B416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B4160" w:rsidRDefault="004B416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B4160" w:rsidRDefault="004B416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B4160" w:rsidRDefault="004B416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B4160" w:rsidRDefault="004B4160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B4160" w:rsidRDefault="004B4160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B4160" w:rsidRDefault="004B4160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160" w:rsidRDefault="004B4160">
      <w:r>
        <w:separator/>
      </w:r>
    </w:p>
  </w:footnote>
  <w:footnote w:type="continuationSeparator" w:id="0">
    <w:p w:rsidR="004B4160" w:rsidRDefault="004B41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160" w:rsidRDefault="004B416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B4160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B4160" w:rsidRDefault="004B416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B4160" w:rsidRPr="00B47612" w:rsidRDefault="004B416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B4160" w:rsidRPr="00B47612" w:rsidRDefault="004B416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B4160" w:rsidRPr="00B47612" w:rsidRDefault="004B416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B4160" w:rsidRDefault="004B416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B4160" w:rsidRPr="00B47612" w:rsidRDefault="004B4160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B4160" w:rsidRPr="00B47612" w:rsidRDefault="004B4160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B4160" w:rsidRDefault="004B416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160" w:rsidRDefault="004B416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B4160" w:rsidRDefault="004B4160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4160" w:rsidRDefault="004B4160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B4160" w:rsidRDefault="004B4160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B4160" w:rsidRDefault="004B416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B4160" w:rsidRDefault="004B416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B4160" w:rsidRDefault="004B4160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B4160" w:rsidRDefault="004B4160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360"/>
        </w:tabs>
        <w:ind w:left="1080" w:hanging="360"/>
      </w:pPr>
    </w:lvl>
  </w:abstractNum>
  <w:abstractNum w:abstractNumId="1">
    <w:nsid w:val="01D16014"/>
    <w:multiLevelType w:val="hybridMultilevel"/>
    <w:tmpl w:val="75E8D378"/>
    <w:lvl w:ilvl="0" w:tplc="5712C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FF13B4"/>
    <w:multiLevelType w:val="hybridMultilevel"/>
    <w:tmpl w:val="3250AC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A24359D"/>
    <w:multiLevelType w:val="hybridMultilevel"/>
    <w:tmpl w:val="FA8EC63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10"/>
  </w:num>
  <w:num w:numId="3">
    <w:abstractNumId w:val="25"/>
  </w:num>
  <w:num w:numId="4">
    <w:abstractNumId w:val="22"/>
  </w:num>
  <w:num w:numId="5">
    <w:abstractNumId w:val="16"/>
  </w:num>
  <w:num w:numId="6">
    <w:abstractNumId w:val="31"/>
  </w:num>
  <w:num w:numId="7">
    <w:abstractNumId w:val="26"/>
  </w:num>
  <w:num w:numId="8">
    <w:abstractNumId w:val="28"/>
  </w:num>
  <w:num w:numId="9">
    <w:abstractNumId w:val="3"/>
  </w:num>
  <w:num w:numId="10">
    <w:abstractNumId w:val="12"/>
  </w:num>
  <w:num w:numId="11">
    <w:abstractNumId w:val="15"/>
  </w:num>
  <w:num w:numId="12">
    <w:abstractNumId w:val="15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7"/>
  </w:num>
  <w:num w:numId="21">
    <w:abstractNumId w:val="14"/>
  </w:num>
  <w:num w:numId="22">
    <w:abstractNumId w:val="32"/>
  </w:num>
  <w:num w:numId="23">
    <w:abstractNumId w:val="32"/>
  </w:num>
  <w:num w:numId="24">
    <w:abstractNumId w:val="4"/>
  </w:num>
  <w:num w:numId="25">
    <w:abstractNumId w:val="5"/>
  </w:num>
  <w:num w:numId="26">
    <w:abstractNumId w:val="21"/>
  </w:num>
  <w:num w:numId="27">
    <w:abstractNumId w:val="7"/>
  </w:num>
  <w:num w:numId="28">
    <w:abstractNumId w:val="17"/>
  </w:num>
  <w:num w:numId="29">
    <w:abstractNumId w:val="17"/>
  </w:num>
  <w:num w:numId="30">
    <w:abstractNumId w:val="11"/>
  </w:num>
  <w:num w:numId="31">
    <w:abstractNumId w:val="17"/>
  </w:num>
  <w:num w:numId="32">
    <w:abstractNumId w:val="6"/>
  </w:num>
  <w:num w:numId="33">
    <w:abstractNumId w:val="8"/>
  </w:num>
  <w:num w:numId="34">
    <w:abstractNumId w:val="29"/>
  </w:num>
  <w:num w:numId="35">
    <w:abstractNumId w:val="24"/>
  </w:num>
  <w:num w:numId="36">
    <w:abstractNumId w:val="8"/>
  </w:num>
  <w:num w:numId="37">
    <w:abstractNumId w:val="35"/>
  </w:num>
  <w:num w:numId="38">
    <w:abstractNumId w:val="30"/>
  </w:num>
  <w:num w:numId="39">
    <w:abstractNumId w:val="37"/>
  </w:num>
  <w:num w:numId="40">
    <w:abstractNumId w:val="36"/>
  </w:num>
  <w:num w:numId="41">
    <w:abstractNumId w:val="23"/>
  </w:num>
  <w:num w:numId="42">
    <w:abstractNumId w:val="2"/>
  </w:num>
  <w:num w:numId="43">
    <w:abstractNumId w:val="0"/>
    <w:lvlOverride w:ilvl="0">
      <w:startOverride w:val="1"/>
    </w:lvlOverride>
  </w:num>
  <w:num w:numId="44">
    <w:abstractNumId w:val="1"/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0E04"/>
    <w:rsid w:val="00075D3D"/>
    <w:rsid w:val="0007694C"/>
    <w:rsid w:val="0007793C"/>
    <w:rsid w:val="00082D44"/>
    <w:rsid w:val="000833C5"/>
    <w:rsid w:val="00085FA2"/>
    <w:rsid w:val="00095B62"/>
    <w:rsid w:val="000A0046"/>
    <w:rsid w:val="000A004B"/>
    <w:rsid w:val="000A3428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363F8"/>
    <w:rsid w:val="00140CE7"/>
    <w:rsid w:val="00140E0A"/>
    <w:rsid w:val="00142B3D"/>
    <w:rsid w:val="001470B6"/>
    <w:rsid w:val="00151F3F"/>
    <w:rsid w:val="00155185"/>
    <w:rsid w:val="001621E3"/>
    <w:rsid w:val="00164CA8"/>
    <w:rsid w:val="001655DA"/>
    <w:rsid w:val="00190B6B"/>
    <w:rsid w:val="00190BA2"/>
    <w:rsid w:val="001911FB"/>
    <w:rsid w:val="00195011"/>
    <w:rsid w:val="001A05D7"/>
    <w:rsid w:val="001A3F13"/>
    <w:rsid w:val="001A456B"/>
    <w:rsid w:val="001B1E1A"/>
    <w:rsid w:val="001B464C"/>
    <w:rsid w:val="001C197F"/>
    <w:rsid w:val="001C1CF2"/>
    <w:rsid w:val="001C591A"/>
    <w:rsid w:val="001D1D21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35106"/>
    <w:rsid w:val="0025032E"/>
    <w:rsid w:val="002513AF"/>
    <w:rsid w:val="00253D29"/>
    <w:rsid w:val="00272338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32691"/>
    <w:rsid w:val="003435A3"/>
    <w:rsid w:val="00343C4B"/>
    <w:rsid w:val="00354147"/>
    <w:rsid w:val="00380A8F"/>
    <w:rsid w:val="00380F69"/>
    <w:rsid w:val="00381911"/>
    <w:rsid w:val="00382415"/>
    <w:rsid w:val="00383442"/>
    <w:rsid w:val="0039071A"/>
    <w:rsid w:val="003917E4"/>
    <w:rsid w:val="00393014"/>
    <w:rsid w:val="00396DF9"/>
    <w:rsid w:val="003A7940"/>
    <w:rsid w:val="003B000A"/>
    <w:rsid w:val="003B20CA"/>
    <w:rsid w:val="003B6F6F"/>
    <w:rsid w:val="003C3D1C"/>
    <w:rsid w:val="003C7680"/>
    <w:rsid w:val="003D5D3F"/>
    <w:rsid w:val="003D64D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1D85"/>
    <w:rsid w:val="004864C9"/>
    <w:rsid w:val="00487304"/>
    <w:rsid w:val="004878EC"/>
    <w:rsid w:val="00491492"/>
    <w:rsid w:val="00492D12"/>
    <w:rsid w:val="004A2CB6"/>
    <w:rsid w:val="004A44ED"/>
    <w:rsid w:val="004A4A56"/>
    <w:rsid w:val="004B4160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10892"/>
    <w:rsid w:val="00622E61"/>
    <w:rsid w:val="00624231"/>
    <w:rsid w:val="0064094F"/>
    <w:rsid w:val="00642DEB"/>
    <w:rsid w:val="006634C8"/>
    <w:rsid w:val="006679A8"/>
    <w:rsid w:val="0067598B"/>
    <w:rsid w:val="006777ED"/>
    <w:rsid w:val="00677935"/>
    <w:rsid w:val="006840FF"/>
    <w:rsid w:val="00693CF2"/>
    <w:rsid w:val="00694999"/>
    <w:rsid w:val="00697890"/>
    <w:rsid w:val="006A287B"/>
    <w:rsid w:val="006B6F09"/>
    <w:rsid w:val="006B7351"/>
    <w:rsid w:val="006C31D4"/>
    <w:rsid w:val="006C418C"/>
    <w:rsid w:val="006D365D"/>
    <w:rsid w:val="006E3A81"/>
    <w:rsid w:val="006F4C9A"/>
    <w:rsid w:val="0070362C"/>
    <w:rsid w:val="00714F51"/>
    <w:rsid w:val="007209CD"/>
    <w:rsid w:val="00724564"/>
    <w:rsid w:val="007323A5"/>
    <w:rsid w:val="0073294F"/>
    <w:rsid w:val="0073458F"/>
    <w:rsid w:val="00741162"/>
    <w:rsid w:val="0074556E"/>
    <w:rsid w:val="00745879"/>
    <w:rsid w:val="00746887"/>
    <w:rsid w:val="007503C3"/>
    <w:rsid w:val="00755DCC"/>
    <w:rsid w:val="00760AAB"/>
    <w:rsid w:val="00785BE7"/>
    <w:rsid w:val="00794680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7009"/>
    <w:rsid w:val="00823A87"/>
    <w:rsid w:val="00826683"/>
    <w:rsid w:val="00830195"/>
    <w:rsid w:val="00844E87"/>
    <w:rsid w:val="008626DE"/>
    <w:rsid w:val="008652B0"/>
    <w:rsid w:val="008677EF"/>
    <w:rsid w:val="008722B4"/>
    <w:rsid w:val="008754DE"/>
    <w:rsid w:val="00886DE3"/>
    <w:rsid w:val="008874A7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5964"/>
    <w:rsid w:val="008C1E26"/>
    <w:rsid w:val="008C6124"/>
    <w:rsid w:val="008C7A8B"/>
    <w:rsid w:val="008D3957"/>
    <w:rsid w:val="008E07AF"/>
    <w:rsid w:val="008F042C"/>
    <w:rsid w:val="008F569A"/>
    <w:rsid w:val="00900E17"/>
    <w:rsid w:val="00901116"/>
    <w:rsid w:val="009036D0"/>
    <w:rsid w:val="00906024"/>
    <w:rsid w:val="00906FBF"/>
    <w:rsid w:val="00916028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147D"/>
    <w:rsid w:val="0099372A"/>
    <w:rsid w:val="009A56A6"/>
    <w:rsid w:val="009C5839"/>
    <w:rsid w:val="009D37E0"/>
    <w:rsid w:val="009D6ACD"/>
    <w:rsid w:val="009E1C09"/>
    <w:rsid w:val="00A12221"/>
    <w:rsid w:val="00A15189"/>
    <w:rsid w:val="00A162B0"/>
    <w:rsid w:val="00A166BC"/>
    <w:rsid w:val="00A17200"/>
    <w:rsid w:val="00A40AED"/>
    <w:rsid w:val="00A416B5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12AF"/>
    <w:rsid w:val="00B14060"/>
    <w:rsid w:val="00B14074"/>
    <w:rsid w:val="00B147EC"/>
    <w:rsid w:val="00B14A12"/>
    <w:rsid w:val="00B2595E"/>
    <w:rsid w:val="00B3209F"/>
    <w:rsid w:val="00B33757"/>
    <w:rsid w:val="00B37F01"/>
    <w:rsid w:val="00B425B8"/>
    <w:rsid w:val="00B425FF"/>
    <w:rsid w:val="00B47612"/>
    <w:rsid w:val="00B57DE6"/>
    <w:rsid w:val="00B620CE"/>
    <w:rsid w:val="00B64E20"/>
    <w:rsid w:val="00B65F7F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3C3F"/>
    <w:rsid w:val="00BB49BD"/>
    <w:rsid w:val="00BB7F7C"/>
    <w:rsid w:val="00BC7D17"/>
    <w:rsid w:val="00BD018B"/>
    <w:rsid w:val="00BE0348"/>
    <w:rsid w:val="00BE3125"/>
    <w:rsid w:val="00C01198"/>
    <w:rsid w:val="00C023FB"/>
    <w:rsid w:val="00C02E03"/>
    <w:rsid w:val="00C3029F"/>
    <w:rsid w:val="00C31779"/>
    <w:rsid w:val="00C404F4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C05C5"/>
    <w:rsid w:val="00DC7238"/>
    <w:rsid w:val="00DD0F58"/>
    <w:rsid w:val="00DD4690"/>
    <w:rsid w:val="00DD469A"/>
    <w:rsid w:val="00DE0C30"/>
    <w:rsid w:val="00DE31EE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1C73"/>
    <w:rsid w:val="00EA39AE"/>
    <w:rsid w:val="00EB1352"/>
    <w:rsid w:val="00EC6133"/>
    <w:rsid w:val="00EC757D"/>
    <w:rsid w:val="00EC76E8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479FD"/>
    <w:rsid w:val="00F57C7F"/>
    <w:rsid w:val="00F8060E"/>
    <w:rsid w:val="00F84061"/>
    <w:rsid w:val="00F8424F"/>
    <w:rsid w:val="00F85267"/>
    <w:rsid w:val="00F97DE9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5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5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642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46</cp:revision>
  <cp:lastPrinted>2012-03-02T15:52:00Z</cp:lastPrinted>
  <dcterms:created xsi:type="dcterms:W3CDTF">2013-01-29T19:24:00Z</dcterms:created>
  <dcterms:modified xsi:type="dcterms:W3CDTF">2013-11-05T14:45:00Z</dcterms:modified>
</cp:coreProperties>
</file>